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725E" w14:textId="77777777" w:rsidR="00CA0A0F" w:rsidRPr="00CA0A0F" w:rsidRDefault="00CA0A0F" w:rsidP="00CA0A0F">
      <w:pPr>
        <w:pStyle w:val="Heading3"/>
        <w:jc w:val="center"/>
        <w:rPr>
          <w:sz w:val="20"/>
          <w:szCs w:val="20"/>
        </w:rPr>
      </w:pPr>
      <w:r w:rsidRPr="00CA0A0F">
        <w:rPr>
          <w:sz w:val="20"/>
          <w:szCs w:val="20"/>
        </w:rPr>
        <w:t>REQUEST FOR QUALIFICATIONS</w:t>
      </w:r>
    </w:p>
    <w:p w14:paraId="00B4598B" w14:textId="77777777" w:rsidR="00CA0A0F" w:rsidRPr="00CA0A0F" w:rsidRDefault="00CA0A0F" w:rsidP="00CA0A0F">
      <w:pPr>
        <w:pStyle w:val="Heading3"/>
        <w:jc w:val="center"/>
        <w:rPr>
          <w:sz w:val="20"/>
          <w:szCs w:val="20"/>
          <w:u w:val="single"/>
        </w:rPr>
      </w:pPr>
      <w:r w:rsidRPr="00CA0A0F">
        <w:rPr>
          <w:sz w:val="20"/>
          <w:szCs w:val="20"/>
          <w:u w:val="single"/>
        </w:rPr>
        <w:t xml:space="preserve">DESIGN BUILD SERVICES FOR KINGS BLUFF RAW WATER MAIN EXTENSION </w:t>
      </w:r>
    </w:p>
    <w:p w14:paraId="21DBD15C" w14:textId="77777777" w:rsidR="00CA0A0F" w:rsidRPr="00CA0A0F" w:rsidRDefault="00CA0A0F" w:rsidP="00CA0A0F">
      <w:pPr>
        <w:pStyle w:val="Heading3"/>
        <w:jc w:val="center"/>
        <w:rPr>
          <w:sz w:val="20"/>
          <w:szCs w:val="20"/>
          <w:u w:val="single"/>
        </w:rPr>
      </w:pPr>
      <w:r w:rsidRPr="00CA0A0F">
        <w:rPr>
          <w:sz w:val="20"/>
          <w:szCs w:val="20"/>
          <w:u w:val="single"/>
        </w:rPr>
        <w:t>PROJECT #2</w:t>
      </w:r>
    </w:p>
    <w:p w14:paraId="08FB822E" w14:textId="77777777" w:rsidR="00CA0A0F" w:rsidRPr="00CA0A0F" w:rsidRDefault="00CA0A0F" w:rsidP="00CA0A0F">
      <w:pPr>
        <w:pStyle w:val="Heading3"/>
        <w:jc w:val="center"/>
        <w:rPr>
          <w:sz w:val="20"/>
          <w:szCs w:val="20"/>
        </w:rPr>
      </w:pPr>
      <w:r w:rsidRPr="00CA0A0F">
        <w:rPr>
          <w:sz w:val="20"/>
          <w:szCs w:val="20"/>
        </w:rPr>
        <w:t>LOWER CAPE FEAR WATER AND SEWER AUTHORITY</w:t>
      </w:r>
    </w:p>
    <w:p w14:paraId="33BDCFD4" w14:textId="77777777" w:rsidR="00CA0A0F" w:rsidRDefault="00CA0A0F" w:rsidP="00CA0A0F">
      <w:pPr>
        <w:pStyle w:val="Heading3"/>
        <w:jc w:val="center"/>
      </w:pPr>
      <w:r w:rsidRPr="00CA0A0F">
        <w:rPr>
          <w:sz w:val="20"/>
          <w:szCs w:val="20"/>
        </w:rPr>
        <w:t>LELAND, NORTH CAROLINA</w:t>
      </w:r>
    </w:p>
    <w:p w14:paraId="13DAC130" w14:textId="77777777" w:rsidR="00CA0A0F" w:rsidRDefault="00CA0A0F" w:rsidP="00CA0A0F">
      <w:pPr>
        <w:autoSpaceDE w:val="0"/>
        <w:autoSpaceDN w:val="0"/>
        <w:adjustRightInd w:val="0"/>
        <w:spacing w:after="0" w:line="240" w:lineRule="auto"/>
        <w:rPr>
          <w:rFonts w:ascii="Arial" w:hAnsi="Arial" w:cs="Arial"/>
          <w:b/>
          <w:bCs/>
          <w:sz w:val="19"/>
          <w:szCs w:val="19"/>
        </w:rPr>
      </w:pPr>
    </w:p>
    <w:p w14:paraId="7AC3F826" w14:textId="4FC2A9B5" w:rsidR="00CA0A0F" w:rsidRPr="001D6353" w:rsidRDefault="00CA0A0F" w:rsidP="00CA0A0F">
      <w:pPr>
        <w:pStyle w:val="10pt"/>
        <w:jc w:val="both"/>
        <w:rPr>
          <w:rFonts w:ascii="Arial" w:hAnsi="Arial" w:cs="Arial"/>
          <w:b/>
          <w:bCs/>
          <w:szCs w:val="20"/>
        </w:rPr>
      </w:pPr>
      <w:r w:rsidRPr="001D6353">
        <w:rPr>
          <w:szCs w:val="20"/>
        </w:rPr>
        <w:t>NOTICE IS HEREBY GIVEN that Lower Cape Fear Water and Sewer Authority (</w:t>
      </w:r>
      <w:r>
        <w:rPr>
          <w:szCs w:val="20"/>
        </w:rPr>
        <w:t>“</w:t>
      </w:r>
      <w:r w:rsidRPr="001D6353">
        <w:rPr>
          <w:szCs w:val="20"/>
        </w:rPr>
        <w:t>LCFWASA</w:t>
      </w:r>
      <w:r>
        <w:rPr>
          <w:szCs w:val="20"/>
        </w:rPr>
        <w:t>” or “Owner”</w:t>
      </w:r>
      <w:r w:rsidRPr="001D6353">
        <w:rPr>
          <w:szCs w:val="20"/>
        </w:rPr>
        <w:t xml:space="preserve">) is requesting QUALIFICATIONS (“RFQ”) and invites the submittal of a Statement of Qualifications (“SOQ”) from firms interested in providing design-build services for the Project described below. By submitting a SOQ, the Respondent represents that it has carefully read the terms and conditions of this RFQ and all attachments and Addenda and agrees to be bound by them. This RFQ is not an offer to </w:t>
      </w:r>
      <w:proofErr w:type="gramStart"/>
      <w:r w:rsidRPr="001D6353">
        <w:rPr>
          <w:szCs w:val="20"/>
        </w:rPr>
        <w:t>enter</w:t>
      </w:r>
      <w:proofErr w:type="gramEnd"/>
      <w:r w:rsidRPr="001D6353">
        <w:rPr>
          <w:szCs w:val="20"/>
        </w:rPr>
        <w:t xml:space="preserve"> a contract, but a solicitation of persons interested in submitting a SOQ to the Owner for the Project.  This RFQ solicitation does not commit the Owner to award a contract, to pay any cost incurred by any firm in preparation of a SOQ in response to this RFQ, or to procure or contract for these services.</w:t>
      </w:r>
    </w:p>
    <w:p w14:paraId="4B13B7CD" w14:textId="77777777" w:rsidR="00CA0A0F" w:rsidRPr="001D6353" w:rsidRDefault="00CA0A0F" w:rsidP="00CA0A0F">
      <w:pPr>
        <w:pStyle w:val="10pt"/>
        <w:jc w:val="center"/>
        <w:rPr>
          <w:szCs w:val="20"/>
        </w:rPr>
      </w:pPr>
      <w:r w:rsidRPr="001D6353">
        <w:rPr>
          <w:szCs w:val="20"/>
        </w:rPr>
        <w:t>All proposals must be sealed.</w:t>
      </w:r>
    </w:p>
    <w:p w14:paraId="4E7EFFD3" w14:textId="77777777" w:rsidR="00CA0A0F" w:rsidRPr="001D6353" w:rsidRDefault="00CA0A0F" w:rsidP="00CA0A0F">
      <w:pPr>
        <w:pStyle w:val="10pt"/>
        <w:jc w:val="center"/>
        <w:rPr>
          <w:szCs w:val="20"/>
        </w:rPr>
      </w:pPr>
      <w:r w:rsidRPr="001D6353">
        <w:rPr>
          <w:szCs w:val="20"/>
        </w:rPr>
        <w:t>Lower Cape Fear Water and Sewer Authority</w:t>
      </w:r>
    </w:p>
    <w:p w14:paraId="79291F03" w14:textId="77777777" w:rsidR="00CA0A0F" w:rsidRPr="001D6353" w:rsidRDefault="00CA0A0F" w:rsidP="00CA0A0F">
      <w:pPr>
        <w:pStyle w:val="10pt"/>
        <w:jc w:val="center"/>
        <w:rPr>
          <w:szCs w:val="20"/>
        </w:rPr>
      </w:pPr>
      <w:r w:rsidRPr="001D6353">
        <w:rPr>
          <w:szCs w:val="20"/>
        </w:rPr>
        <w:t>1107 New Pointe Blvd., Suite 17</w:t>
      </w:r>
    </w:p>
    <w:p w14:paraId="39979C5E" w14:textId="77777777" w:rsidR="00CA0A0F" w:rsidRPr="001D6353" w:rsidRDefault="00CA0A0F" w:rsidP="00CA0A0F">
      <w:pPr>
        <w:pStyle w:val="10pt"/>
        <w:jc w:val="center"/>
        <w:rPr>
          <w:szCs w:val="20"/>
        </w:rPr>
      </w:pPr>
      <w:r w:rsidRPr="001D6353">
        <w:rPr>
          <w:szCs w:val="20"/>
        </w:rPr>
        <w:t>Leland, N.C. 28451</w:t>
      </w:r>
    </w:p>
    <w:p w14:paraId="085699BE" w14:textId="77777777" w:rsidR="00CA0A0F" w:rsidRPr="001D6353" w:rsidRDefault="00CA0A0F" w:rsidP="00CA0A0F">
      <w:pPr>
        <w:pStyle w:val="10pt"/>
        <w:jc w:val="center"/>
        <w:rPr>
          <w:szCs w:val="20"/>
        </w:rPr>
      </w:pPr>
      <w:r w:rsidRPr="001D6353">
        <w:rPr>
          <w:szCs w:val="20"/>
        </w:rPr>
        <w:t xml:space="preserve">ATTENTION: </w:t>
      </w:r>
      <w:r>
        <w:rPr>
          <w:szCs w:val="20"/>
        </w:rPr>
        <w:t>Tim Holloman, Executive Director</w:t>
      </w:r>
    </w:p>
    <w:p w14:paraId="7D54CE75" w14:textId="77777777" w:rsidR="00CA0A0F" w:rsidRPr="001D6353" w:rsidRDefault="00CA0A0F" w:rsidP="00CA0A0F">
      <w:pPr>
        <w:pStyle w:val="10pt"/>
        <w:jc w:val="center"/>
        <w:rPr>
          <w:szCs w:val="20"/>
        </w:rPr>
      </w:pPr>
      <w:r w:rsidRPr="009B6F0C">
        <w:rPr>
          <w:szCs w:val="20"/>
        </w:rPr>
        <w:t>UP TO THE HOUR OF 2:00 P.M. local time. May 24, 2024</w:t>
      </w:r>
    </w:p>
    <w:p w14:paraId="398166CD" w14:textId="77777777" w:rsidR="00CA0A0F" w:rsidRPr="001D6353" w:rsidRDefault="00CA0A0F" w:rsidP="00CA0A0F">
      <w:pPr>
        <w:pStyle w:val="10pt"/>
        <w:jc w:val="both"/>
        <w:rPr>
          <w:szCs w:val="20"/>
        </w:rPr>
      </w:pPr>
      <w:r w:rsidRPr="001D6353">
        <w:rPr>
          <w:szCs w:val="20"/>
        </w:rPr>
        <w:t xml:space="preserve">Copies of the Request for Qualifications document </w:t>
      </w:r>
      <w:proofErr w:type="gramStart"/>
      <w:r w:rsidRPr="001D6353">
        <w:rPr>
          <w:szCs w:val="20"/>
        </w:rPr>
        <w:t>are</w:t>
      </w:r>
      <w:proofErr w:type="gramEnd"/>
      <w:r w:rsidRPr="001D6353">
        <w:rPr>
          <w:szCs w:val="20"/>
        </w:rPr>
        <w:t xml:space="preserve"> available from the LCFWASA website at </w:t>
      </w:r>
      <w:hyperlink r:id="rId4" w:history="1">
        <w:r w:rsidRPr="001D6353">
          <w:rPr>
            <w:rStyle w:val="Hyperlink"/>
            <w:szCs w:val="20"/>
          </w:rPr>
          <w:t>www.lcfwasa.org</w:t>
        </w:r>
      </w:hyperlink>
      <w:r w:rsidRPr="001D6353">
        <w:rPr>
          <w:szCs w:val="20"/>
        </w:rPr>
        <w:t xml:space="preserve">. Please contact </w:t>
      </w:r>
      <w:r>
        <w:rPr>
          <w:szCs w:val="20"/>
        </w:rPr>
        <w:t>Tim Holloman</w:t>
      </w:r>
      <w:r w:rsidRPr="001D6353">
        <w:rPr>
          <w:szCs w:val="20"/>
        </w:rPr>
        <w:t xml:space="preserve"> at </w:t>
      </w:r>
      <w:hyperlink r:id="rId5" w:history="1">
        <w:r w:rsidRPr="00304B3F">
          <w:rPr>
            <w:rStyle w:val="Hyperlink"/>
            <w:szCs w:val="20"/>
          </w:rPr>
          <w:t>director@lcfwasa.gov</w:t>
        </w:r>
      </w:hyperlink>
      <w:r w:rsidRPr="001D6353">
        <w:rPr>
          <w:szCs w:val="20"/>
        </w:rPr>
        <w:t xml:space="preserve"> with questions.</w:t>
      </w:r>
    </w:p>
    <w:p w14:paraId="34518989" w14:textId="77777777" w:rsidR="00CA0A0F" w:rsidRPr="00360828" w:rsidRDefault="00CA0A0F" w:rsidP="00CA0A0F">
      <w:pPr>
        <w:pStyle w:val="10pt"/>
        <w:jc w:val="both"/>
        <w:rPr>
          <w:szCs w:val="20"/>
        </w:rPr>
      </w:pPr>
      <w:r w:rsidRPr="001D6353">
        <w:rPr>
          <w:szCs w:val="20"/>
        </w:rPr>
        <w:t xml:space="preserve">All SOQs must be submitted </w:t>
      </w:r>
      <w:r>
        <w:rPr>
          <w:szCs w:val="20"/>
        </w:rPr>
        <w:t xml:space="preserve">in a sealed envelope </w:t>
      </w:r>
      <w:r w:rsidRPr="00360828">
        <w:rPr>
          <w:szCs w:val="20"/>
        </w:rPr>
        <w:t xml:space="preserve">pursuant to the instructions below. SOQs shall not be submitted via email.  It is the Respondent’s sole responsibility to ensure that the SOQ is delivered in the manner required by this RFQ by the due Date and Time. </w:t>
      </w:r>
      <w:proofErr w:type="gramStart"/>
      <w:r w:rsidRPr="00360828">
        <w:rPr>
          <w:szCs w:val="20"/>
        </w:rPr>
        <w:t>Owner</w:t>
      </w:r>
      <w:proofErr w:type="gramEnd"/>
      <w:r w:rsidRPr="00360828">
        <w:rPr>
          <w:szCs w:val="20"/>
        </w:rPr>
        <w:t xml:space="preserve"> has the right to reject any SOQs not properly delivered. </w:t>
      </w:r>
    </w:p>
    <w:p w14:paraId="3716160D" w14:textId="77777777" w:rsidR="00CA0A0F" w:rsidRPr="009B6F0C" w:rsidRDefault="00CA0A0F" w:rsidP="00CA0A0F">
      <w:pPr>
        <w:pStyle w:val="10pt"/>
        <w:spacing w:after="0"/>
        <w:jc w:val="both"/>
        <w:rPr>
          <w:szCs w:val="20"/>
        </w:rPr>
      </w:pPr>
      <w:r w:rsidRPr="00360828">
        <w:rPr>
          <w:szCs w:val="20"/>
        </w:rPr>
        <w:t xml:space="preserve">The Statement of Qualifications (SOQ) must be received by LCFWASA at </w:t>
      </w:r>
      <w:r w:rsidRPr="00360828">
        <w:rPr>
          <w:i/>
          <w:iCs/>
          <w:szCs w:val="20"/>
        </w:rPr>
        <w:t>1107 New Pointe Blvd, Suite 17, Leland, NC 28451</w:t>
      </w:r>
      <w:r>
        <w:rPr>
          <w:szCs w:val="20"/>
        </w:rPr>
        <w:t xml:space="preserve"> no later than </w:t>
      </w:r>
      <w:r w:rsidRPr="009B6F0C">
        <w:rPr>
          <w:b/>
          <w:bCs/>
          <w:szCs w:val="20"/>
        </w:rPr>
        <w:t xml:space="preserve">May </w:t>
      </w:r>
      <w:r>
        <w:rPr>
          <w:b/>
          <w:bCs/>
          <w:szCs w:val="20"/>
        </w:rPr>
        <w:t>24</w:t>
      </w:r>
      <w:r w:rsidRPr="009B6F0C">
        <w:rPr>
          <w:b/>
          <w:bCs/>
          <w:szCs w:val="20"/>
        </w:rPr>
        <w:t>, 2024</w:t>
      </w:r>
      <w:r>
        <w:rPr>
          <w:b/>
          <w:bCs/>
          <w:szCs w:val="20"/>
        </w:rPr>
        <w:t>, at 2:00 p.m. local time.</w:t>
      </w:r>
    </w:p>
    <w:p w14:paraId="6558BCEC" w14:textId="77777777" w:rsidR="00CA0A0F" w:rsidRPr="00360828" w:rsidRDefault="00CA0A0F" w:rsidP="00CA0A0F">
      <w:pPr>
        <w:pStyle w:val="10pt"/>
        <w:spacing w:after="0"/>
        <w:jc w:val="both"/>
        <w:rPr>
          <w:szCs w:val="20"/>
        </w:rPr>
      </w:pPr>
    </w:p>
    <w:p w14:paraId="18549F86" w14:textId="77777777" w:rsidR="00CA0A0F" w:rsidRPr="00CA0A0F" w:rsidRDefault="00CA0A0F" w:rsidP="00CA0A0F">
      <w:pPr>
        <w:pStyle w:val="10pt"/>
        <w:spacing w:after="0"/>
        <w:jc w:val="both"/>
        <w:rPr>
          <w:sz w:val="18"/>
          <w:szCs w:val="18"/>
        </w:rPr>
      </w:pPr>
      <w:r w:rsidRPr="00CA0A0F">
        <w:rPr>
          <w:sz w:val="18"/>
          <w:szCs w:val="18"/>
        </w:rPr>
        <w:t>LCFWASA is evaluating multiple funding options for the Project, including Federal funds.  All federal Uniform Guidance requirements will apply if Federal funds are utilized in addition to all State requirements.</w:t>
      </w:r>
    </w:p>
    <w:p w14:paraId="01789FD7" w14:textId="77777777" w:rsidR="00CA0A0F" w:rsidRPr="00CA0A0F" w:rsidRDefault="00CA0A0F" w:rsidP="00CA0A0F">
      <w:pPr>
        <w:pStyle w:val="10pt"/>
        <w:spacing w:after="0"/>
        <w:jc w:val="both"/>
        <w:rPr>
          <w:sz w:val="18"/>
          <w:szCs w:val="18"/>
        </w:rPr>
      </w:pPr>
      <w:r w:rsidRPr="00CA0A0F">
        <w:rPr>
          <w:sz w:val="18"/>
          <w:szCs w:val="18"/>
        </w:rPr>
        <w:t xml:space="preserve">This Project may be funded in whole or part with North Carolina Drinking Water State Revolving Fund and/or North Carolina House Bill 259 Grant funds.  </w:t>
      </w:r>
      <w:r w:rsidRPr="00CA0A0F">
        <w:rPr>
          <w:rFonts w:ascii="Arial" w:hAnsi="Arial" w:cs="Arial"/>
          <w:sz w:val="18"/>
          <w:szCs w:val="18"/>
        </w:rPr>
        <w:t xml:space="preserve">Funding for this Project may also be from Federal funds provided through The American Rescue Plan Act of 2021, Pub. L. No. 117-2 (“ARPA”) and/or other Federal funding.  </w:t>
      </w:r>
      <w:r w:rsidRPr="00CA0A0F">
        <w:rPr>
          <w:sz w:val="18"/>
          <w:szCs w:val="18"/>
        </w:rPr>
        <w:t xml:space="preserve">State and Federal terms and conditions will apply. </w:t>
      </w:r>
    </w:p>
    <w:p w14:paraId="0B98AB83" w14:textId="77777777" w:rsidR="00CA0A0F" w:rsidRPr="00CA0A0F" w:rsidRDefault="00CA0A0F" w:rsidP="00CA0A0F">
      <w:pPr>
        <w:pStyle w:val="10pt"/>
        <w:spacing w:after="0"/>
        <w:jc w:val="both"/>
        <w:rPr>
          <w:sz w:val="18"/>
          <w:szCs w:val="18"/>
        </w:rPr>
      </w:pPr>
    </w:p>
    <w:p w14:paraId="3B668C79" w14:textId="01BBE98A" w:rsidR="00FB4304" w:rsidRDefault="00CA0A0F" w:rsidP="00CA0A0F">
      <w:pPr>
        <w:pStyle w:val="10pt"/>
        <w:jc w:val="both"/>
      </w:pPr>
      <w:r w:rsidRPr="00CA0A0F">
        <w:rPr>
          <w:b/>
          <w:bCs/>
          <w:sz w:val="18"/>
          <w:szCs w:val="18"/>
        </w:rPr>
        <w:t>All proposal forms must be properly executed and submitted as part of the proposal. LCFWASA reserves the right to reject any or all proposals.</w:t>
      </w:r>
    </w:p>
    <w:sectPr w:rsidR="00FB4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c0MTG0NLQ0NjEwMTRQ0lEKTi0uzszPAykwrAUAzSZHSSwAAAA="/>
  </w:docVars>
  <w:rsids>
    <w:rsidRoot w:val="00CA0A0F"/>
    <w:rsid w:val="00073D12"/>
    <w:rsid w:val="00254769"/>
    <w:rsid w:val="007359AD"/>
    <w:rsid w:val="00CA0A0F"/>
    <w:rsid w:val="00DF54F0"/>
    <w:rsid w:val="00FB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1490"/>
  <w15:chartTrackingRefBased/>
  <w15:docId w15:val="{5483E604-57EB-485C-8E51-2979576D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A0F"/>
    <w:pPr>
      <w:spacing w:after="200" w:line="276" w:lineRule="auto"/>
    </w:pPr>
    <w:rPr>
      <w:kern w:val="0"/>
      <w14:ligatures w14:val="none"/>
    </w:rPr>
  </w:style>
  <w:style w:type="paragraph" w:styleId="Heading1">
    <w:name w:val="heading 1"/>
    <w:basedOn w:val="Normal"/>
    <w:next w:val="Normal"/>
    <w:link w:val="Heading1Char"/>
    <w:uiPriority w:val="9"/>
    <w:qFormat/>
    <w:rsid w:val="00CA0A0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A0A0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unhideWhenUsed/>
    <w:qFormat/>
    <w:rsid w:val="00CA0A0F"/>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A0A0F"/>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CA0A0F"/>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A0A0F"/>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A0A0F"/>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A0A0F"/>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A0A0F"/>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A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0A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CA0A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0A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0A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0A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0A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0A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0A0F"/>
    <w:rPr>
      <w:rFonts w:eastAsiaTheme="majorEastAsia" w:cstheme="majorBidi"/>
      <w:color w:val="272727" w:themeColor="text1" w:themeTint="D8"/>
    </w:rPr>
  </w:style>
  <w:style w:type="paragraph" w:styleId="Title">
    <w:name w:val="Title"/>
    <w:basedOn w:val="Normal"/>
    <w:next w:val="Normal"/>
    <w:link w:val="TitleChar"/>
    <w:uiPriority w:val="10"/>
    <w:qFormat/>
    <w:rsid w:val="00CA0A0F"/>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A0A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0A0F"/>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A0A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0A0F"/>
    <w:pPr>
      <w:spacing w:before="160" w:after="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CA0A0F"/>
    <w:rPr>
      <w:i/>
      <w:iCs/>
      <w:color w:val="404040" w:themeColor="text1" w:themeTint="BF"/>
    </w:rPr>
  </w:style>
  <w:style w:type="paragraph" w:styleId="ListParagraph">
    <w:name w:val="List Paragraph"/>
    <w:basedOn w:val="Normal"/>
    <w:uiPriority w:val="34"/>
    <w:qFormat/>
    <w:rsid w:val="00CA0A0F"/>
    <w:pPr>
      <w:spacing w:after="160" w:line="259" w:lineRule="auto"/>
      <w:ind w:left="720"/>
      <w:contextualSpacing/>
    </w:pPr>
    <w:rPr>
      <w:kern w:val="2"/>
      <w14:ligatures w14:val="standardContextual"/>
    </w:rPr>
  </w:style>
  <w:style w:type="character" w:styleId="IntenseEmphasis">
    <w:name w:val="Intense Emphasis"/>
    <w:basedOn w:val="DefaultParagraphFont"/>
    <w:uiPriority w:val="21"/>
    <w:qFormat/>
    <w:rsid w:val="00CA0A0F"/>
    <w:rPr>
      <w:i/>
      <w:iCs/>
      <w:color w:val="0F4761" w:themeColor="accent1" w:themeShade="BF"/>
    </w:rPr>
  </w:style>
  <w:style w:type="paragraph" w:styleId="IntenseQuote">
    <w:name w:val="Intense Quote"/>
    <w:basedOn w:val="Normal"/>
    <w:next w:val="Normal"/>
    <w:link w:val="IntenseQuoteChar"/>
    <w:uiPriority w:val="30"/>
    <w:qFormat/>
    <w:rsid w:val="00CA0A0F"/>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CA0A0F"/>
    <w:rPr>
      <w:i/>
      <w:iCs/>
      <w:color w:val="0F4761" w:themeColor="accent1" w:themeShade="BF"/>
    </w:rPr>
  </w:style>
  <w:style w:type="character" w:styleId="IntenseReference">
    <w:name w:val="Intense Reference"/>
    <w:basedOn w:val="DefaultParagraphFont"/>
    <w:uiPriority w:val="32"/>
    <w:qFormat/>
    <w:rsid w:val="00CA0A0F"/>
    <w:rPr>
      <w:b/>
      <w:bCs/>
      <w:smallCaps/>
      <w:color w:val="0F4761" w:themeColor="accent1" w:themeShade="BF"/>
      <w:spacing w:val="5"/>
    </w:rPr>
  </w:style>
  <w:style w:type="character" w:styleId="Hyperlink">
    <w:name w:val="Hyperlink"/>
    <w:basedOn w:val="DefaultParagraphFont"/>
    <w:uiPriority w:val="99"/>
    <w:unhideWhenUsed/>
    <w:rsid w:val="00CA0A0F"/>
    <w:rPr>
      <w:color w:val="467886" w:themeColor="hyperlink"/>
      <w:u w:val="single"/>
    </w:rPr>
  </w:style>
  <w:style w:type="paragraph" w:customStyle="1" w:styleId="10pt">
    <w:name w:val="10pt"/>
    <w:basedOn w:val="Normal"/>
    <w:uiPriority w:val="1"/>
    <w:qFormat/>
    <w:rsid w:val="00CA0A0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rector@lcfwasa.gov" TargetMode="External"/><Relationship Id="rId4" Type="http://schemas.openxmlformats.org/officeDocument/2006/relationships/hyperlink" Target="http://www.lcfwa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Holloman</dc:creator>
  <cp:keywords/>
  <dc:description/>
  <cp:lastModifiedBy>Danielle Hertzog</cp:lastModifiedBy>
  <cp:revision>2</cp:revision>
  <dcterms:created xsi:type="dcterms:W3CDTF">2024-04-18T20:03:00Z</dcterms:created>
  <dcterms:modified xsi:type="dcterms:W3CDTF">2024-04-18T20:03:00Z</dcterms:modified>
</cp:coreProperties>
</file>